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9A5AE" w14:textId="77777777" w:rsidR="00914CC7" w:rsidRPr="00050595" w:rsidRDefault="0041164D">
      <w:pPr>
        <w:rPr>
          <w:lang w:val="fr-FR"/>
        </w:rPr>
      </w:pPr>
      <w:r>
        <w:rPr>
          <w:noProof/>
        </w:rPr>
        <w:drawing>
          <wp:anchor distT="0" distB="0" distL="114300" distR="114300" simplePos="0" relativeHeight="251657728" behindDoc="0" locked="0" layoutInCell="1" allowOverlap="1" wp14:anchorId="3AFA5887" wp14:editId="3122F9DA">
            <wp:simplePos x="0" y="0"/>
            <wp:positionH relativeFrom="column">
              <wp:posOffset>0</wp:posOffset>
            </wp:positionH>
            <wp:positionV relativeFrom="paragraph">
              <wp:posOffset>0</wp:posOffset>
            </wp:positionV>
            <wp:extent cx="3357880" cy="533400"/>
            <wp:effectExtent l="0" t="0" r="0" b="0"/>
            <wp:wrapNone/>
            <wp:docPr id="2" name="Bild 2" descr="STS-Logo ohne Adress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S-Logo ohne Adresse 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5788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F5D356" w14:textId="77777777" w:rsidR="00520235" w:rsidRPr="00050595" w:rsidRDefault="00520235">
      <w:pPr>
        <w:rPr>
          <w:lang w:val="fr-FR"/>
        </w:rPr>
      </w:pPr>
    </w:p>
    <w:p w14:paraId="0CB95CE4" w14:textId="77777777" w:rsidR="00427F9E" w:rsidRPr="00050595" w:rsidRDefault="00427F9E">
      <w:pPr>
        <w:rPr>
          <w:lang w:val="fr-FR"/>
        </w:rPr>
      </w:pPr>
    </w:p>
    <w:p w14:paraId="3E2D57B7" w14:textId="77777777" w:rsidR="00BD743D" w:rsidRPr="00050595" w:rsidRDefault="00BD743D">
      <w:pPr>
        <w:rPr>
          <w:lang w:val="fr-FR"/>
        </w:rPr>
      </w:pPr>
    </w:p>
    <w:p w14:paraId="6C8AECDB" w14:textId="77777777" w:rsidR="00AC4C70" w:rsidRPr="00050595" w:rsidRDefault="00AC4C70">
      <w:pPr>
        <w:rPr>
          <w:lang w:val="fr-FR"/>
        </w:rPr>
      </w:pPr>
    </w:p>
    <w:p w14:paraId="28AD848C" w14:textId="77777777" w:rsidR="00AC4C70" w:rsidRPr="00050595" w:rsidRDefault="00AC4C70">
      <w:pPr>
        <w:rPr>
          <w:lang w:val="fr-FR"/>
        </w:rPr>
      </w:pPr>
    </w:p>
    <w:p w14:paraId="23C2B36C" w14:textId="77777777" w:rsidR="00F10E8B" w:rsidRPr="00F10E8B" w:rsidRDefault="00F10E8B" w:rsidP="00520235">
      <w:pPr>
        <w:jc w:val="center"/>
        <w:rPr>
          <w:rFonts w:ascii="Arial Black" w:hAnsi="Arial Black"/>
          <w:b/>
          <w:color w:val="FF0000"/>
          <w:sz w:val="28"/>
          <w:szCs w:val="28"/>
          <w:lang w:val="fr-FR"/>
        </w:rPr>
      </w:pPr>
      <w:r>
        <w:rPr>
          <w:rFonts w:ascii="Arial Black" w:hAnsi="Arial Black"/>
          <w:b/>
          <w:color w:val="FF0000"/>
          <w:sz w:val="28"/>
          <w:szCs w:val="28"/>
          <w:lang w:val="fr-FR"/>
        </w:rPr>
        <w:t>Les documents sont accessibles sous www.uss.ch/sibe-perco</w:t>
      </w:r>
    </w:p>
    <w:p w14:paraId="7F69F16D" w14:textId="77777777" w:rsidR="00F10E8B" w:rsidRDefault="00F10E8B" w:rsidP="00520235">
      <w:pPr>
        <w:jc w:val="center"/>
        <w:rPr>
          <w:rFonts w:ascii="Arial Black" w:hAnsi="Arial Black"/>
          <w:b/>
          <w:sz w:val="28"/>
          <w:szCs w:val="28"/>
          <w:lang w:val="fr-FR"/>
        </w:rPr>
      </w:pPr>
    </w:p>
    <w:p w14:paraId="1E5FCF79" w14:textId="77777777" w:rsidR="00520235" w:rsidRPr="00050595" w:rsidRDefault="00050595" w:rsidP="00520235">
      <w:pPr>
        <w:jc w:val="center"/>
        <w:rPr>
          <w:rFonts w:ascii="Arial Black" w:hAnsi="Arial Black"/>
          <w:b/>
          <w:sz w:val="28"/>
          <w:szCs w:val="28"/>
          <w:lang w:val="fr-FR"/>
        </w:rPr>
      </w:pPr>
      <w:r>
        <w:rPr>
          <w:rFonts w:ascii="Arial Black" w:hAnsi="Arial Black"/>
          <w:b/>
          <w:sz w:val="28"/>
          <w:szCs w:val="28"/>
          <w:lang w:val="fr-FR"/>
        </w:rPr>
        <w:t>Solution de branche Santé et sécurité au travail :</w:t>
      </w:r>
    </w:p>
    <w:p w14:paraId="5CA70596" w14:textId="77777777" w:rsidR="00D767F6" w:rsidRPr="00050595" w:rsidRDefault="00D767F6" w:rsidP="00520235">
      <w:pPr>
        <w:jc w:val="center"/>
        <w:rPr>
          <w:rFonts w:ascii="Arial Black" w:hAnsi="Arial Black"/>
          <w:b/>
          <w:sz w:val="28"/>
          <w:szCs w:val="28"/>
          <w:lang w:val="fr-FR"/>
        </w:rPr>
      </w:pPr>
    </w:p>
    <w:p w14:paraId="0E8E20EA" w14:textId="17CD0635" w:rsidR="00914CC7" w:rsidRPr="00050595" w:rsidRDefault="00050595" w:rsidP="00427F9E">
      <w:pPr>
        <w:jc w:val="center"/>
        <w:rPr>
          <w:rFonts w:ascii="Arial Black" w:hAnsi="Arial Black"/>
          <w:b/>
          <w:sz w:val="28"/>
          <w:szCs w:val="28"/>
          <w:lang w:val="fr-FR"/>
        </w:rPr>
      </w:pPr>
      <w:r>
        <w:rPr>
          <w:rFonts w:ascii="Arial Black" w:hAnsi="Arial Black"/>
          <w:b/>
          <w:sz w:val="28"/>
          <w:szCs w:val="28"/>
          <w:lang w:val="fr-FR"/>
        </w:rPr>
        <w:t xml:space="preserve">Tâches des </w:t>
      </w:r>
      <w:r w:rsidR="00375C75" w:rsidRPr="00375C75">
        <w:rPr>
          <w:rFonts w:ascii="Arial Black" w:hAnsi="Arial Black"/>
          <w:sz w:val="28"/>
          <w:szCs w:val="28"/>
          <w:lang w:val="fr-FR"/>
        </w:rPr>
        <w:t xml:space="preserve">Personnes de contact pour la sécurité au travail et </w:t>
      </w:r>
      <w:r w:rsidR="00375C75">
        <w:rPr>
          <w:rFonts w:ascii="Arial Black" w:hAnsi="Arial Black"/>
          <w:sz w:val="28"/>
          <w:szCs w:val="28"/>
          <w:lang w:val="fr-FR"/>
        </w:rPr>
        <w:tab/>
      </w:r>
      <w:r w:rsidR="00375C75">
        <w:rPr>
          <w:rFonts w:ascii="Arial Black" w:hAnsi="Arial Black"/>
          <w:sz w:val="28"/>
          <w:szCs w:val="28"/>
          <w:lang w:val="fr-FR"/>
        </w:rPr>
        <w:br/>
      </w:r>
      <w:r w:rsidR="00375C75" w:rsidRPr="00375C75">
        <w:rPr>
          <w:rFonts w:ascii="Arial Black" w:hAnsi="Arial Black"/>
          <w:sz w:val="28"/>
          <w:szCs w:val="28"/>
          <w:lang w:val="fr-FR"/>
        </w:rPr>
        <w:t>la protection de la santé</w:t>
      </w:r>
      <w:r w:rsidR="00375C75">
        <w:rPr>
          <w:rFonts w:ascii="Arial Black" w:hAnsi="Arial Black"/>
          <w:b/>
          <w:sz w:val="28"/>
          <w:szCs w:val="28"/>
          <w:lang w:val="fr-FR"/>
        </w:rPr>
        <w:t xml:space="preserve"> (PERCO)</w:t>
      </w:r>
      <w:r>
        <w:rPr>
          <w:rFonts w:ascii="Arial Black" w:hAnsi="Arial Black"/>
          <w:b/>
          <w:sz w:val="28"/>
          <w:szCs w:val="28"/>
          <w:lang w:val="fr-FR"/>
        </w:rPr>
        <w:t xml:space="preserve"> : </w:t>
      </w:r>
      <w:r w:rsidR="00BD743D" w:rsidRPr="00050595">
        <w:rPr>
          <w:rFonts w:ascii="Arial Black" w:hAnsi="Arial Black"/>
          <w:b/>
          <w:sz w:val="28"/>
          <w:szCs w:val="28"/>
          <w:lang w:val="fr-FR"/>
        </w:rPr>
        <w:t>20</w:t>
      </w:r>
      <w:r w:rsidR="00E1573D">
        <w:rPr>
          <w:rFonts w:ascii="Arial Black" w:hAnsi="Arial Black"/>
          <w:b/>
          <w:sz w:val="28"/>
          <w:szCs w:val="28"/>
          <w:lang w:val="fr-FR"/>
        </w:rPr>
        <w:t>2</w:t>
      </w:r>
      <w:r w:rsidR="00CC28F0">
        <w:rPr>
          <w:rFonts w:ascii="Arial Black" w:hAnsi="Arial Black"/>
          <w:b/>
          <w:sz w:val="28"/>
          <w:szCs w:val="28"/>
          <w:lang w:val="fr-FR"/>
        </w:rPr>
        <w:t>1</w:t>
      </w:r>
    </w:p>
    <w:p w14:paraId="7D91672D" w14:textId="77777777" w:rsidR="002D61F4" w:rsidRPr="00050595" w:rsidRDefault="002D61F4" w:rsidP="002D61F4">
      <w:pPr>
        <w:jc w:val="center"/>
        <w:rPr>
          <w:b/>
          <w:sz w:val="28"/>
          <w:szCs w:val="28"/>
          <w:lang w:val="fr-FR"/>
        </w:rPr>
      </w:pPr>
    </w:p>
    <w:p w14:paraId="4E303610" w14:textId="77777777" w:rsidR="00AC4C70" w:rsidRPr="00050595" w:rsidRDefault="00AC4C70">
      <w:pPr>
        <w:rPr>
          <w:lang w:val="fr-FR"/>
        </w:rPr>
      </w:pPr>
    </w:p>
    <w:p w14:paraId="2A96E273" w14:textId="0CFFF839" w:rsidR="00964302" w:rsidRPr="0088799F" w:rsidRDefault="00F10E8B" w:rsidP="00B7136B">
      <w:pPr>
        <w:jc w:val="center"/>
        <w:rPr>
          <w:rFonts w:ascii="Arial Black" w:hAnsi="Arial Black"/>
          <w:color w:val="FF0000"/>
          <w:sz w:val="28"/>
          <w:szCs w:val="28"/>
          <w:lang w:val="fr-FR"/>
        </w:rPr>
      </w:pPr>
      <w:r w:rsidRPr="00B7136B">
        <w:rPr>
          <w:rFonts w:ascii="Arial Black" w:hAnsi="Arial Black"/>
          <w:color w:val="FF0000"/>
          <w:sz w:val="28"/>
          <w:szCs w:val="28"/>
          <w:lang w:val="fr-FR"/>
        </w:rPr>
        <w:t>L’action prioritaire 20</w:t>
      </w:r>
      <w:r w:rsidR="00832E00" w:rsidRPr="00B7136B">
        <w:rPr>
          <w:rFonts w:ascii="Arial Black" w:hAnsi="Arial Black"/>
          <w:color w:val="FF0000"/>
          <w:sz w:val="28"/>
          <w:szCs w:val="28"/>
          <w:lang w:val="fr-FR"/>
        </w:rPr>
        <w:t>2</w:t>
      </w:r>
      <w:r w:rsidR="00CC28F0">
        <w:rPr>
          <w:rFonts w:ascii="Arial Black" w:hAnsi="Arial Black"/>
          <w:color w:val="FF0000"/>
          <w:sz w:val="28"/>
          <w:szCs w:val="28"/>
          <w:lang w:val="fr-FR"/>
        </w:rPr>
        <w:t>1</w:t>
      </w:r>
      <w:r w:rsidR="00D84C82" w:rsidRPr="00B7136B">
        <w:rPr>
          <w:rFonts w:ascii="Arial Black" w:hAnsi="Arial Black"/>
          <w:color w:val="FF0000"/>
          <w:sz w:val="28"/>
          <w:szCs w:val="28"/>
          <w:lang w:val="fr-FR"/>
        </w:rPr>
        <w:t xml:space="preserve"> est</w:t>
      </w:r>
      <w:r w:rsidR="009C6795" w:rsidRPr="00B7136B">
        <w:rPr>
          <w:rFonts w:ascii="Arial Black" w:hAnsi="Arial Black"/>
          <w:color w:val="FF0000"/>
          <w:sz w:val="28"/>
          <w:szCs w:val="28"/>
          <w:lang w:val="fr-FR"/>
        </w:rPr>
        <w:t xml:space="preserve"> la mise </w:t>
      </w:r>
      <w:r w:rsidR="00837EAA" w:rsidRPr="00B7136B">
        <w:rPr>
          <w:rFonts w:ascii="Arial Black" w:hAnsi="Arial Black"/>
          <w:color w:val="FF0000"/>
          <w:sz w:val="28"/>
          <w:szCs w:val="28"/>
          <w:lang w:val="fr-FR"/>
        </w:rPr>
        <w:t xml:space="preserve">en œuvre du point « faire face aux agressions </w:t>
      </w:r>
      <w:r w:rsidR="00B145D6" w:rsidRPr="00B7136B">
        <w:rPr>
          <w:rFonts w:ascii="Arial Black" w:hAnsi="Arial Black"/>
          <w:color w:val="FF0000"/>
          <w:sz w:val="28"/>
          <w:szCs w:val="28"/>
          <w:lang w:val="fr-FR"/>
        </w:rPr>
        <w:t xml:space="preserve">/ prévention de la violence » </w:t>
      </w:r>
      <w:r w:rsidR="00D025D7" w:rsidRPr="00B7136B">
        <w:rPr>
          <w:rFonts w:ascii="Arial Black" w:hAnsi="Arial Black"/>
          <w:color w:val="FF0000"/>
          <w:sz w:val="28"/>
          <w:szCs w:val="28"/>
          <w:lang w:val="fr-FR"/>
        </w:rPr>
        <w:t xml:space="preserve">(voir point </w:t>
      </w:r>
      <w:r w:rsidR="00837EAA" w:rsidRPr="00B7136B">
        <w:rPr>
          <w:rFonts w:ascii="Arial Black" w:hAnsi="Arial Black"/>
          <w:color w:val="FF0000"/>
          <w:sz w:val="28"/>
          <w:szCs w:val="28"/>
          <w:lang w:val="fr-FR"/>
        </w:rPr>
        <w:t>9</w:t>
      </w:r>
      <w:r w:rsidR="00D025D7" w:rsidRPr="00B7136B">
        <w:rPr>
          <w:rFonts w:ascii="Arial Black" w:hAnsi="Arial Black"/>
          <w:color w:val="FF0000"/>
          <w:sz w:val="28"/>
          <w:szCs w:val="28"/>
          <w:lang w:val="fr-FR"/>
        </w:rPr>
        <w:t>)</w:t>
      </w:r>
    </w:p>
    <w:p w14:paraId="797A190F" w14:textId="77777777" w:rsidR="00AC4C70" w:rsidRPr="00050595" w:rsidRDefault="00AC4C70">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11094"/>
      </w:tblGrid>
      <w:tr w:rsidR="00AC4C70" w:rsidRPr="00050595" w14:paraId="752AA5BE" w14:textId="77777777" w:rsidTr="00AC4C70">
        <w:tc>
          <w:tcPr>
            <w:tcW w:w="4068" w:type="dxa"/>
            <w:shd w:val="clear" w:color="auto" w:fill="auto"/>
          </w:tcPr>
          <w:p w14:paraId="5C2058FF" w14:textId="77777777" w:rsidR="00AC4C70" w:rsidRPr="00050595" w:rsidRDefault="00AC4C70" w:rsidP="00427F9E">
            <w:pPr>
              <w:rPr>
                <w:b/>
                <w:sz w:val="24"/>
                <w:lang w:val="fr-FR"/>
              </w:rPr>
            </w:pPr>
          </w:p>
          <w:p w14:paraId="600314EA" w14:textId="77777777" w:rsidR="00AC4C70" w:rsidRPr="00050595" w:rsidRDefault="00050595" w:rsidP="00427F9E">
            <w:pPr>
              <w:rPr>
                <w:b/>
                <w:sz w:val="24"/>
                <w:lang w:val="fr-FR"/>
              </w:rPr>
            </w:pPr>
            <w:r>
              <w:rPr>
                <w:b/>
                <w:sz w:val="24"/>
                <w:lang w:val="fr-FR"/>
              </w:rPr>
              <w:t xml:space="preserve">Chapitre </w:t>
            </w:r>
            <w:r w:rsidR="0085574F">
              <w:rPr>
                <w:b/>
                <w:sz w:val="24"/>
                <w:lang w:val="fr-FR"/>
              </w:rPr>
              <w:t>du manuel</w:t>
            </w:r>
            <w:r w:rsidR="00AC4C70" w:rsidRPr="00050595">
              <w:rPr>
                <w:b/>
                <w:sz w:val="24"/>
                <w:lang w:val="fr-FR"/>
              </w:rPr>
              <w:t xml:space="preserve"> </w:t>
            </w:r>
          </w:p>
          <w:p w14:paraId="71462C85" w14:textId="77777777" w:rsidR="00AC4C70" w:rsidRPr="00050595" w:rsidRDefault="00AC4C70" w:rsidP="00427F9E">
            <w:pPr>
              <w:rPr>
                <w:b/>
                <w:sz w:val="24"/>
                <w:lang w:val="fr-FR"/>
              </w:rPr>
            </w:pPr>
          </w:p>
          <w:p w14:paraId="2C26F084" w14:textId="77777777" w:rsidR="00AC4C70" w:rsidRPr="00050595" w:rsidRDefault="00AC4C70" w:rsidP="00427F9E">
            <w:pPr>
              <w:rPr>
                <w:b/>
                <w:sz w:val="24"/>
                <w:lang w:val="fr-FR"/>
              </w:rPr>
            </w:pPr>
          </w:p>
        </w:tc>
        <w:tc>
          <w:tcPr>
            <w:tcW w:w="11208" w:type="dxa"/>
            <w:shd w:val="clear" w:color="auto" w:fill="auto"/>
          </w:tcPr>
          <w:p w14:paraId="6CE5B7B7" w14:textId="77777777" w:rsidR="00AC4C70" w:rsidRPr="00050595" w:rsidRDefault="00AC4C70" w:rsidP="00427F9E">
            <w:pPr>
              <w:rPr>
                <w:b/>
                <w:sz w:val="24"/>
                <w:lang w:val="fr-FR"/>
              </w:rPr>
            </w:pPr>
          </w:p>
          <w:p w14:paraId="43C5D76C" w14:textId="77777777" w:rsidR="00AC4C70" w:rsidRPr="00050595" w:rsidRDefault="00050595" w:rsidP="00427F9E">
            <w:pPr>
              <w:rPr>
                <w:b/>
                <w:sz w:val="24"/>
                <w:lang w:val="fr-FR"/>
              </w:rPr>
            </w:pPr>
            <w:r w:rsidRPr="009916D4">
              <w:rPr>
                <w:b/>
                <w:sz w:val="24"/>
                <w:lang w:val="fr-FR"/>
              </w:rPr>
              <w:t xml:space="preserve">Tâches </w:t>
            </w:r>
            <w:r w:rsidR="00D4369E" w:rsidRPr="009916D4">
              <w:rPr>
                <w:b/>
                <w:sz w:val="24"/>
                <w:lang w:val="fr-FR"/>
              </w:rPr>
              <w:t xml:space="preserve">en </w:t>
            </w:r>
            <w:r w:rsidR="00BA689F" w:rsidRPr="009916D4">
              <w:rPr>
                <w:b/>
                <w:sz w:val="24"/>
                <w:lang w:val="fr-FR"/>
              </w:rPr>
              <w:t>20</w:t>
            </w:r>
            <w:r w:rsidR="00832E00">
              <w:rPr>
                <w:b/>
                <w:sz w:val="24"/>
                <w:lang w:val="fr-FR"/>
              </w:rPr>
              <w:t>20</w:t>
            </w:r>
          </w:p>
          <w:p w14:paraId="17E63276" w14:textId="77777777" w:rsidR="00AC4C70" w:rsidRPr="00050595" w:rsidRDefault="00AC4C70" w:rsidP="00427F9E">
            <w:pPr>
              <w:rPr>
                <w:b/>
                <w:sz w:val="24"/>
                <w:lang w:val="fr-FR"/>
              </w:rPr>
            </w:pPr>
          </w:p>
        </w:tc>
      </w:tr>
      <w:tr w:rsidR="00AC4C70" w:rsidRPr="00CC28F0" w14:paraId="083FCDEF" w14:textId="77777777" w:rsidTr="006D71B6">
        <w:trPr>
          <w:trHeight w:val="617"/>
        </w:trPr>
        <w:tc>
          <w:tcPr>
            <w:tcW w:w="4068" w:type="dxa"/>
            <w:shd w:val="clear" w:color="auto" w:fill="auto"/>
          </w:tcPr>
          <w:p w14:paraId="002551CE" w14:textId="77777777" w:rsidR="00AC4C70" w:rsidRPr="00050595" w:rsidRDefault="00AC4C70" w:rsidP="0085574F">
            <w:pPr>
              <w:rPr>
                <w:b/>
                <w:lang w:val="fr-FR"/>
              </w:rPr>
            </w:pPr>
            <w:r w:rsidRPr="00050595">
              <w:rPr>
                <w:b/>
                <w:lang w:val="fr-FR"/>
              </w:rPr>
              <w:t xml:space="preserve">1.   </w:t>
            </w:r>
            <w:r w:rsidR="0085574F">
              <w:rPr>
                <w:b/>
                <w:lang w:val="fr-FR"/>
              </w:rPr>
              <w:t>Lignes directrices /</w:t>
            </w:r>
            <w:r w:rsidRPr="00050595">
              <w:rPr>
                <w:b/>
                <w:lang w:val="fr-FR"/>
              </w:rPr>
              <w:br/>
            </w:r>
            <w:r w:rsidR="0085574F">
              <w:rPr>
                <w:b/>
                <w:lang w:val="fr-FR"/>
              </w:rPr>
              <w:t>Objectifs de sécurité</w:t>
            </w:r>
          </w:p>
        </w:tc>
        <w:tc>
          <w:tcPr>
            <w:tcW w:w="11208" w:type="dxa"/>
            <w:shd w:val="clear" w:color="auto" w:fill="auto"/>
          </w:tcPr>
          <w:p w14:paraId="32BFEEFA" w14:textId="77777777" w:rsidR="00AC4C70" w:rsidRPr="00050595" w:rsidRDefault="00F10E8B" w:rsidP="00F10E8B">
            <w:pPr>
              <w:numPr>
                <w:ilvl w:val="0"/>
                <w:numId w:val="1"/>
              </w:numPr>
              <w:tabs>
                <w:tab w:val="clear" w:pos="720"/>
              </w:tabs>
              <w:ind w:left="432"/>
              <w:rPr>
                <w:lang w:val="fr-FR"/>
              </w:rPr>
            </w:pPr>
            <w:r>
              <w:rPr>
                <w:lang w:val="fr-FR"/>
              </w:rPr>
              <w:t>Adapter les</w:t>
            </w:r>
            <w:r w:rsidR="00FB1091">
              <w:rPr>
                <w:lang w:val="fr-FR"/>
              </w:rPr>
              <w:t xml:space="preserve"> les lignes directrices de la solution de branche</w:t>
            </w:r>
            <w:r>
              <w:rPr>
                <w:lang w:val="fr-FR"/>
              </w:rPr>
              <w:t xml:space="preserve"> à sa propre unité organisationnelle</w:t>
            </w:r>
            <w:r w:rsidR="00FB1091">
              <w:rPr>
                <w:lang w:val="fr-FR"/>
              </w:rPr>
              <w:t>,</w:t>
            </w:r>
            <w:r w:rsidR="00D4369E">
              <w:rPr>
                <w:lang w:val="fr-FR"/>
              </w:rPr>
              <w:t xml:space="preserve"> </w:t>
            </w:r>
            <w:r>
              <w:rPr>
                <w:lang w:val="fr-FR"/>
              </w:rPr>
              <w:t>en discuter avec sa direction et faire connaître les lignes directrices à tous les collaborateurs/-trices.</w:t>
            </w:r>
            <w:r w:rsidR="0085574F">
              <w:rPr>
                <w:lang w:val="fr-FR"/>
              </w:rPr>
              <w:br/>
            </w:r>
          </w:p>
        </w:tc>
      </w:tr>
      <w:tr w:rsidR="00AC4C70" w:rsidRPr="00CC28F0" w14:paraId="03213F66" w14:textId="77777777" w:rsidTr="00AC4C70">
        <w:tc>
          <w:tcPr>
            <w:tcW w:w="4068" w:type="dxa"/>
            <w:shd w:val="clear" w:color="auto" w:fill="auto"/>
          </w:tcPr>
          <w:p w14:paraId="12CBF4E9" w14:textId="77777777" w:rsidR="00AC4C70" w:rsidRPr="00050595" w:rsidRDefault="00AC4C70" w:rsidP="0085574F">
            <w:pPr>
              <w:rPr>
                <w:b/>
                <w:lang w:val="fr-FR"/>
              </w:rPr>
            </w:pPr>
            <w:r w:rsidRPr="00050595">
              <w:rPr>
                <w:b/>
                <w:lang w:val="fr-FR"/>
              </w:rPr>
              <w:t xml:space="preserve">2.   </w:t>
            </w:r>
            <w:r w:rsidR="0085574F">
              <w:rPr>
                <w:b/>
                <w:lang w:val="fr-FR"/>
              </w:rPr>
              <w:t>O</w:t>
            </w:r>
            <w:r w:rsidRPr="00050595">
              <w:rPr>
                <w:b/>
                <w:lang w:val="fr-FR"/>
              </w:rPr>
              <w:t>rganisation</w:t>
            </w:r>
            <w:r w:rsidR="0085574F">
              <w:rPr>
                <w:b/>
                <w:lang w:val="fr-FR"/>
              </w:rPr>
              <w:t xml:space="preserve"> de la sécurité</w:t>
            </w:r>
          </w:p>
        </w:tc>
        <w:tc>
          <w:tcPr>
            <w:tcW w:w="11208" w:type="dxa"/>
            <w:shd w:val="clear" w:color="auto" w:fill="auto"/>
          </w:tcPr>
          <w:p w14:paraId="357F5321" w14:textId="77777777" w:rsidR="00AC4C70" w:rsidRDefault="00F10E8B" w:rsidP="00FB1091">
            <w:pPr>
              <w:numPr>
                <w:ilvl w:val="0"/>
                <w:numId w:val="1"/>
              </w:numPr>
              <w:tabs>
                <w:tab w:val="clear" w:pos="720"/>
              </w:tabs>
              <w:ind w:left="432"/>
              <w:rPr>
                <w:lang w:val="fr-FR"/>
              </w:rPr>
            </w:pPr>
            <w:r>
              <w:rPr>
                <w:lang w:val="fr-FR"/>
              </w:rPr>
              <w:t>Adaptation et s</w:t>
            </w:r>
            <w:r w:rsidR="00570BCF">
              <w:rPr>
                <w:lang w:val="fr-FR"/>
              </w:rPr>
              <w:t>ign</w:t>
            </w:r>
            <w:r w:rsidR="006D71B6">
              <w:rPr>
                <w:lang w:val="fr-FR"/>
              </w:rPr>
              <w:t>ature du descriptif</w:t>
            </w:r>
            <w:r w:rsidR="00570BCF">
              <w:rPr>
                <w:lang w:val="fr-FR"/>
              </w:rPr>
              <w:t xml:space="preserve"> d</w:t>
            </w:r>
            <w:r w:rsidR="006D71B6">
              <w:rPr>
                <w:lang w:val="fr-FR"/>
              </w:rPr>
              <w:t>e la fonction</w:t>
            </w:r>
            <w:r w:rsidR="00570BCF">
              <w:rPr>
                <w:lang w:val="fr-FR"/>
              </w:rPr>
              <w:t xml:space="preserve"> de PERCO si cela n’a pas encore </w:t>
            </w:r>
            <w:r w:rsidR="006D71B6">
              <w:rPr>
                <w:lang w:val="fr-FR"/>
              </w:rPr>
              <w:t>été fait</w:t>
            </w:r>
          </w:p>
          <w:p w14:paraId="70A4F393" w14:textId="77777777" w:rsidR="00FB1091" w:rsidRPr="00FB1091" w:rsidRDefault="00FB1091" w:rsidP="00FB1091">
            <w:pPr>
              <w:ind w:left="432"/>
              <w:rPr>
                <w:lang w:val="fr-FR"/>
              </w:rPr>
            </w:pPr>
          </w:p>
        </w:tc>
      </w:tr>
      <w:tr w:rsidR="00AC4C70" w:rsidRPr="00CC28F0" w14:paraId="3F88746D" w14:textId="77777777" w:rsidTr="00AC4C70">
        <w:tc>
          <w:tcPr>
            <w:tcW w:w="4068" w:type="dxa"/>
            <w:shd w:val="clear" w:color="auto" w:fill="auto"/>
          </w:tcPr>
          <w:p w14:paraId="2D89DC3C" w14:textId="77777777" w:rsidR="00AC4C70" w:rsidRPr="00050595" w:rsidRDefault="00AC4C70" w:rsidP="0085574F">
            <w:pPr>
              <w:rPr>
                <w:b/>
                <w:lang w:val="fr-FR"/>
              </w:rPr>
            </w:pPr>
            <w:r w:rsidRPr="00050595">
              <w:rPr>
                <w:b/>
                <w:lang w:val="fr-FR"/>
              </w:rPr>
              <w:t xml:space="preserve">3.   </w:t>
            </w:r>
            <w:r w:rsidR="0085574F">
              <w:rPr>
                <w:b/>
                <w:lang w:val="fr-FR"/>
              </w:rPr>
              <w:t>Formation</w:t>
            </w:r>
            <w:r w:rsidRPr="00050595">
              <w:rPr>
                <w:b/>
                <w:lang w:val="fr-FR"/>
              </w:rPr>
              <w:t xml:space="preserve">, </w:t>
            </w:r>
            <w:r w:rsidR="0085574F">
              <w:rPr>
                <w:b/>
                <w:lang w:val="fr-FR"/>
              </w:rPr>
              <w:t>instruction,</w:t>
            </w:r>
            <w:r w:rsidR="0085574F">
              <w:rPr>
                <w:b/>
                <w:lang w:val="fr-FR"/>
              </w:rPr>
              <w:br/>
              <w:t>i</w:t>
            </w:r>
            <w:r w:rsidRPr="00050595">
              <w:rPr>
                <w:b/>
                <w:lang w:val="fr-FR"/>
              </w:rPr>
              <w:t>nformation</w:t>
            </w:r>
          </w:p>
        </w:tc>
        <w:tc>
          <w:tcPr>
            <w:tcW w:w="11208" w:type="dxa"/>
            <w:shd w:val="clear" w:color="auto" w:fill="auto"/>
          </w:tcPr>
          <w:p w14:paraId="1CD2BBC6" w14:textId="77777777" w:rsidR="00FB1091" w:rsidRDefault="00FB1091" w:rsidP="00E529CA">
            <w:pPr>
              <w:numPr>
                <w:ilvl w:val="0"/>
                <w:numId w:val="1"/>
              </w:numPr>
              <w:tabs>
                <w:tab w:val="clear" w:pos="720"/>
              </w:tabs>
              <w:ind w:left="432"/>
              <w:rPr>
                <w:lang w:val="fr-FR"/>
              </w:rPr>
            </w:pPr>
            <w:r>
              <w:rPr>
                <w:lang w:val="fr-FR"/>
              </w:rPr>
              <w:t xml:space="preserve">Informer tous les </w:t>
            </w:r>
            <w:r w:rsidR="006D71B6">
              <w:rPr>
                <w:lang w:val="fr-FR"/>
              </w:rPr>
              <w:t>collaborateurs/collaboratrices sur</w:t>
            </w:r>
            <w:r>
              <w:rPr>
                <w:lang w:val="fr-FR"/>
              </w:rPr>
              <w:t xml:space="preserve"> la solution de branche, avant tout </w:t>
            </w:r>
            <w:r w:rsidR="00F10E8B">
              <w:rPr>
                <w:lang w:val="fr-FR"/>
              </w:rPr>
              <w:t>les</w:t>
            </w:r>
            <w:r>
              <w:rPr>
                <w:lang w:val="fr-FR"/>
              </w:rPr>
              <w:t xml:space="preserve"> nouveaux collaborateurs/collaboratrices</w:t>
            </w:r>
          </w:p>
          <w:p w14:paraId="5B7A5A78" w14:textId="77777777" w:rsidR="00AC4C70" w:rsidRPr="00050595" w:rsidRDefault="00AC4C70" w:rsidP="00E529CA">
            <w:pPr>
              <w:ind w:left="72"/>
              <w:rPr>
                <w:lang w:val="fr-FR"/>
              </w:rPr>
            </w:pPr>
          </w:p>
          <w:p w14:paraId="7FED88A1" w14:textId="77777777" w:rsidR="00FB1091" w:rsidRDefault="006D71B6" w:rsidP="00E529CA">
            <w:pPr>
              <w:numPr>
                <w:ilvl w:val="0"/>
                <w:numId w:val="1"/>
              </w:numPr>
              <w:tabs>
                <w:tab w:val="clear" w:pos="720"/>
              </w:tabs>
              <w:ind w:left="432"/>
              <w:rPr>
                <w:lang w:val="fr-FR"/>
              </w:rPr>
            </w:pPr>
            <w:r>
              <w:rPr>
                <w:lang w:val="fr-FR"/>
              </w:rPr>
              <w:t>Participer</w:t>
            </w:r>
            <w:r w:rsidR="00FB1091">
              <w:rPr>
                <w:lang w:val="fr-FR"/>
              </w:rPr>
              <w:t xml:space="preserve"> aux </w:t>
            </w:r>
            <w:r>
              <w:rPr>
                <w:lang w:val="fr-FR"/>
              </w:rPr>
              <w:t>cours d’</w:t>
            </w:r>
            <w:r w:rsidR="00FB1091">
              <w:rPr>
                <w:lang w:val="fr-FR"/>
              </w:rPr>
              <w:t>échange d’expériences</w:t>
            </w:r>
            <w:r>
              <w:rPr>
                <w:lang w:val="fr-FR"/>
              </w:rPr>
              <w:t xml:space="preserve"> et de </w:t>
            </w:r>
            <w:r w:rsidR="00FB1091">
              <w:rPr>
                <w:lang w:val="fr-FR"/>
              </w:rPr>
              <w:t xml:space="preserve">formation </w:t>
            </w:r>
            <w:r>
              <w:rPr>
                <w:lang w:val="fr-FR"/>
              </w:rPr>
              <w:t xml:space="preserve">continue </w:t>
            </w:r>
            <w:r w:rsidR="00FB1091">
              <w:rPr>
                <w:lang w:val="fr-FR"/>
              </w:rPr>
              <w:t>destinés aux PERCO</w:t>
            </w:r>
          </w:p>
          <w:p w14:paraId="569F7CED" w14:textId="77777777" w:rsidR="00AC4C70" w:rsidRPr="00050595" w:rsidRDefault="00AC4C70" w:rsidP="00FB1091">
            <w:pPr>
              <w:ind w:left="432"/>
              <w:rPr>
                <w:lang w:val="fr-FR"/>
              </w:rPr>
            </w:pPr>
          </w:p>
        </w:tc>
      </w:tr>
      <w:tr w:rsidR="00AC4C70" w:rsidRPr="00CC28F0" w14:paraId="374B033E" w14:textId="77777777" w:rsidTr="00AC4C70">
        <w:tc>
          <w:tcPr>
            <w:tcW w:w="4068" w:type="dxa"/>
            <w:shd w:val="clear" w:color="auto" w:fill="auto"/>
          </w:tcPr>
          <w:p w14:paraId="70E75BC0" w14:textId="77777777" w:rsidR="00AC4C70" w:rsidRPr="00050595" w:rsidRDefault="00AC4C70" w:rsidP="0085574F">
            <w:pPr>
              <w:rPr>
                <w:b/>
                <w:lang w:val="fr-FR"/>
              </w:rPr>
            </w:pPr>
            <w:r w:rsidRPr="00050595">
              <w:rPr>
                <w:b/>
                <w:lang w:val="fr-FR"/>
              </w:rPr>
              <w:lastRenderedPageBreak/>
              <w:t xml:space="preserve">4.   </w:t>
            </w:r>
            <w:r w:rsidR="0085574F">
              <w:rPr>
                <w:b/>
                <w:lang w:val="fr-FR"/>
              </w:rPr>
              <w:t>Règles de sécurité</w:t>
            </w:r>
          </w:p>
        </w:tc>
        <w:tc>
          <w:tcPr>
            <w:tcW w:w="11208" w:type="dxa"/>
            <w:shd w:val="clear" w:color="auto" w:fill="auto"/>
          </w:tcPr>
          <w:p w14:paraId="76B7D300" w14:textId="77777777" w:rsidR="00AC4C70" w:rsidRPr="00050595" w:rsidRDefault="00AC4C70" w:rsidP="00E529CA">
            <w:pPr>
              <w:numPr>
                <w:ilvl w:val="0"/>
                <w:numId w:val="1"/>
              </w:numPr>
              <w:tabs>
                <w:tab w:val="clear" w:pos="720"/>
              </w:tabs>
              <w:ind w:left="432"/>
              <w:rPr>
                <w:lang w:val="fr-FR"/>
              </w:rPr>
            </w:pPr>
            <w:r w:rsidRPr="00050595">
              <w:rPr>
                <w:lang w:val="fr-FR"/>
              </w:rPr>
              <w:t>D</w:t>
            </w:r>
            <w:r w:rsidR="00FB1091">
              <w:rPr>
                <w:lang w:val="fr-FR"/>
              </w:rPr>
              <w:t>é</w:t>
            </w:r>
            <w:r w:rsidRPr="00050595">
              <w:rPr>
                <w:lang w:val="fr-FR"/>
              </w:rPr>
              <w:t>fini</w:t>
            </w:r>
            <w:r w:rsidR="006D71B6">
              <w:rPr>
                <w:lang w:val="fr-FR"/>
              </w:rPr>
              <w:t>tion d’une règle</w:t>
            </w:r>
            <w:r w:rsidR="00FB1091">
              <w:rPr>
                <w:lang w:val="fr-FR"/>
              </w:rPr>
              <w:t xml:space="preserve"> de sécurité avec tous les collab</w:t>
            </w:r>
            <w:r w:rsidR="006D71B6">
              <w:rPr>
                <w:lang w:val="fr-FR"/>
              </w:rPr>
              <w:t>orateurs/collaboratrices et l’</w:t>
            </w:r>
            <w:r w:rsidR="00FB1091">
              <w:rPr>
                <w:lang w:val="fr-FR"/>
              </w:rPr>
              <w:t xml:space="preserve">appliquer </w:t>
            </w:r>
            <w:r w:rsidR="006D71B6">
              <w:rPr>
                <w:lang w:val="fr-FR"/>
              </w:rPr>
              <w:t>de manière conséquente</w:t>
            </w:r>
            <w:r w:rsidR="00FB1091">
              <w:rPr>
                <w:lang w:val="fr-FR"/>
              </w:rPr>
              <w:t xml:space="preserve"> </w:t>
            </w:r>
          </w:p>
          <w:p w14:paraId="0526A9C1" w14:textId="77777777" w:rsidR="00BA689F" w:rsidRPr="00050595" w:rsidRDefault="00BA689F" w:rsidP="00BA689F">
            <w:pPr>
              <w:ind w:left="432"/>
              <w:rPr>
                <w:lang w:val="fr-FR"/>
              </w:rPr>
            </w:pPr>
          </w:p>
        </w:tc>
      </w:tr>
      <w:tr w:rsidR="00AC4C70" w:rsidRPr="00CC28F0" w14:paraId="14DEA837" w14:textId="77777777" w:rsidTr="00AC4C70">
        <w:tc>
          <w:tcPr>
            <w:tcW w:w="4068" w:type="dxa"/>
            <w:shd w:val="clear" w:color="auto" w:fill="auto"/>
          </w:tcPr>
          <w:p w14:paraId="53C828DB" w14:textId="77777777" w:rsidR="00AC4C70" w:rsidRPr="00F10E8B" w:rsidRDefault="00AC4C70" w:rsidP="0085574F">
            <w:pPr>
              <w:rPr>
                <w:b/>
                <w:lang w:val="fr-FR"/>
              </w:rPr>
            </w:pPr>
            <w:r w:rsidRPr="00F10E8B">
              <w:rPr>
                <w:b/>
                <w:lang w:val="fr-FR"/>
              </w:rPr>
              <w:t xml:space="preserve">5.   </w:t>
            </w:r>
            <w:r w:rsidR="0085574F" w:rsidRPr="00F10E8B">
              <w:rPr>
                <w:b/>
                <w:lang w:val="fr-FR"/>
              </w:rPr>
              <w:t>Détermination des dangers /</w:t>
            </w:r>
            <w:r w:rsidRPr="00F10E8B">
              <w:rPr>
                <w:b/>
                <w:lang w:val="fr-FR"/>
              </w:rPr>
              <w:br/>
            </w:r>
            <w:r w:rsidR="0085574F" w:rsidRPr="00F10E8B">
              <w:rPr>
                <w:b/>
                <w:lang w:val="fr-FR"/>
              </w:rPr>
              <w:t>évaluation des risques</w:t>
            </w:r>
          </w:p>
        </w:tc>
        <w:tc>
          <w:tcPr>
            <w:tcW w:w="11208" w:type="dxa"/>
            <w:shd w:val="clear" w:color="auto" w:fill="auto"/>
          </w:tcPr>
          <w:p w14:paraId="40D43067" w14:textId="77777777" w:rsidR="00FB1091" w:rsidRPr="00F10E8B" w:rsidRDefault="00964302" w:rsidP="00FB1091">
            <w:pPr>
              <w:numPr>
                <w:ilvl w:val="0"/>
                <w:numId w:val="1"/>
              </w:numPr>
              <w:tabs>
                <w:tab w:val="clear" w:pos="720"/>
              </w:tabs>
              <w:ind w:left="432"/>
              <w:rPr>
                <w:lang w:val="fr-FR"/>
              </w:rPr>
            </w:pPr>
            <w:r w:rsidRPr="00F10E8B">
              <w:rPr>
                <w:lang w:val="fr-FR"/>
              </w:rPr>
              <w:t>Procéder à l’identification</w:t>
            </w:r>
            <w:r w:rsidR="006D71B6" w:rsidRPr="00F10E8B">
              <w:rPr>
                <w:lang w:val="fr-FR"/>
              </w:rPr>
              <w:t xml:space="preserve"> d</w:t>
            </w:r>
            <w:r w:rsidR="00FB1091" w:rsidRPr="00F10E8B">
              <w:rPr>
                <w:lang w:val="fr-FR"/>
              </w:rPr>
              <w:t xml:space="preserve">es dangers, </w:t>
            </w:r>
            <w:r w:rsidR="006D71B6" w:rsidRPr="00F10E8B">
              <w:rPr>
                <w:lang w:val="fr-FR"/>
              </w:rPr>
              <w:t>définir ensuite la nécessité d’agir</w:t>
            </w:r>
            <w:r w:rsidR="00FB1091" w:rsidRPr="00F10E8B">
              <w:rPr>
                <w:lang w:val="fr-FR"/>
              </w:rPr>
              <w:t xml:space="preserve"> </w:t>
            </w:r>
            <w:r w:rsidR="00AC4C70" w:rsidRPr="00F10E8B">
              <w:rPr>
                <w:lang w:val="fr-FR"/>
              </w:rPr>
              <w:t xml:space="preserve">&gt; </w:t>
            </w:r>
            <w:r w:rsidR="00372BAF" w:rsidRPr="00F10E8B">
              <w:rPr>
                <w:lang w:val="fr-FR"/>
              </w:rPr>
              <w:t>établir l</w:t>
            </w:r>
            <w:r w:rsidR="00FB1091" w:rsidRPr="00F10E8B">
              <w:rPr>
                <w:lang w:val="fr-FR"/>
              </w:rPr>
              <w:t xml:space="preserve">es mesures, </w:t>
            </w:r>
            <w:r w:rsidR="00372BAF" w:rsidRPr="00F10E8B">
              <w:rPr>
                <w:lang w:val="fr-FR"/>
              </w:rPr>
              <w:t>fixer l</w:t>
            </w:r>
            <w:r w:rsidR="00FB1091" w:rsidRPr="00F10E8B">
              <w:rPr>
                <w:lang w:val="fr-FR"/>
              </w:rPr>
              <w:t xml:space="preserve">es </w:t>
            </w:r>
            <w:r w:rsidR="00372BAF" w:rsidRPr="00F10E8B">
              <w:rPr>
                <w:lang w:val="fr-FR"/>
              </w:rPr>
              <w:t>délais,</w:t>
            </w:r>
            <w:r w:rsidR="00FB1091" w:rsidRPr="00F10E8B">
              <w:rPr>
                <w:lang w:val="fr-FR"/>
              </w:rPr>
              <w:t xml:space="preserve"> </w:t>
            </w:r>
            <w:r w:rsidR="00372BAF" w:rsidRPr="00F10E8B">
              <w:rPr>
                <w:lang w:val="fr-FR"/>
              </w:rPr>
              <w:t xml:space="preserve">appliquer </w:t>
            </w:r>
            <w:r w:rsidR="00FB1091" w:rsidRPr="00F10E8B">
              <w:rPr>
                <w:lang w:val="fr-FR"/>
              </w:rPr>
              <w:t>et contrôler</w:t>
            </w:r>
          </w:p>
          <w:p w14:paraId="2751A6E7" w14:textId="77777777" w:rsidR="00964302" w:rsidRPr="00F10E8B" w:rsidRDefault="00964302" w:rsidP="00964302">
            <w:pPr>
              <w:pStyle w:val="Listenabsatz"/>
              <w:ind w:left="0"/>
              <w:rPr>
                <w:lang w:val="fr-CH"/>
              </w:rPr>
            </w:pPr>
          </w:p>
          <w:p w14:paraId="027CAA56" w14:textId="77777777" w:rsidR="00964302" w:rsidRPr="00F10E8B" w:rsidRDefault="00964302" w:rsidP="00964302">
            <w:pPr>
              <w:numPr>
                <w:ilvl w:val="0"/>
                <w:numId w:val="3"/>
              </w:numPr>
              <w:rPr>
                <w:lang w:val="fr-FR"/>
              </w:rPr>
            </w:pPr>
            <w:r w:rsidRPr="00F10E8B">
              <w:rPr>
                <w:lang w:val="fr-FR"/>
              </w:rPr>
              <w:t xml:space="preserve">Les postes de travail de votre secteur d’activité doivent être vérifiés </w:t>
            </w:r>
            <w:r w:rsidR="0088799F" w:rsidRPr="00F10E8B">
              <w:rPr>
                <w:lang w:val="fr-FR"/>
              </w:rPr>
              <w:t xml:space="preserve">en principe </w:t>
            </w:r>
            <w:r w:rsidRPr="00F10E8B">
              <w:rPr>
                <w:lang w:val="fr-FR"/>
              </w:rPr>
              <w:t>tous les trois ans sous l’angle de l’identification des dangers.</w:t>
            </w:r>
          </w:p>
          <w:p w14:paraId="039F647C" w14:textId="77777777" w:rsidR="00AC4C70" w:rsidRPr="00F10E8B" w:rsidRDefault="00AC4C70" w:rsidP="00F10E8B">
            <w:pPr>
              <w:ind w:left="720"/>
              <w:rPr>
                <w:lang w:val="fr-FR"/>
              </w:rPr>
            </w:pPr>
          </w:p>
        </w:tc>
      </w:tr>
      <w:tr w:rsidR="00AC4C70" w:rsidRPr="005436EA" w14:paraId="4B64F4CC" w14:textId="77777777" w:rsidTr="00AC4C70">
        <w:tc>
          <w:tcPr>
            <w:tcW w:w="4068" w:type="dxa"/>
            <w:shd w:val="clear" w:color="auto" w:fill="auto"/>
          </w:tcPr>
          <w:p w14:paraId="3CE8152C" w14:textId="77777777" w:rsidR="00AC4C70" w:rsidRPr="005436EA" w:rsidRDefault="00AC4C70" w:rsidP="00A435BE">
            <w:pPr>
              <w:rPr>
                <w:b/>
                <w:lang w:val="fr-FR"/>
              </w:rPr>
            </w:pPr>
            <w:r w:rsidRPr="005436EA">
              <w:rPr>
                <w:b/>
                <w:lang w:val="fr-FR"/>
              </w:rPr>
              <w:t xml:space="preserve">6.   </w:t>
            </w:r>
            <w:r w:rsidR="0085574F" w:rsidRPr="005436EA">
              <w:rPr>
                <w:b/>
                <w:lang w:val="fr-FR"/>
              </w:rPr>
              <w:t>Planification et réalisation des mesures</w:t>
            </w:r>
          </w:p>
          <w:p w14:paraId="2E81035A" w14:textId="77777777" w:rsidR="00AC4C70" w:rsidRPr="005436EA" w:rsidRDefault="00AC4C70" w:rsidP="00A435BE">
            <w:pPr>
              <w:rPr>
                <w:b/>
                <w:lang w:val="fr-FR"/>
              </w:rPr>
            </w:pPr>
          </w:p>
        </w:tc>
        <w:tc>
          <w:tcPr>
            <w:tcW w:w="11208" w:type="dxa"/>
            <w:shd w:val="clear" w:color="auto" w:fill="auto"/>
          </w:tcPr>
          <w:p w14:paraId="266A6512" w14:textId="77777777" w:rsidR="00AC4C70" w:rsidRPr="005436EA" w:rsidRDefault="00BF4CAB" w:rsidP="00E529CA">
            <w:pPr>
              <w:numPr>
                <w:ilvl w:val="0"/>
                <w:numId w:val="1"/>
              </w:numPr>
              <w:tabs>
                <w:tab w:val="clear" w:pos="720"/>
              </w:tabs>
              <w:ind w:left="432"/>
              <w:rPr>
                <w:lang w:val="fr-FR"/>
              </w:rPr>
            </w:pPr>
            <w:r w:rsidRPr="005436EA">
              <w:rPr>
                <w:lang w:val="fr-FR"/>
              </w:rPr>
              <w:t>Définissez les mesures qui résultent de la détermination des dangers (point 5) selon leur ordre de priorité, fixer des délais et mettez en œuvre. Procédez selon le principe TOP dans la définition des mesures : 1. Mesures Techniques ; 2. Mesures Organisationnelles ; 3. Mesures Personnelles.</w:t>
            </w:r>
          </w:p>
          <w:p w14:paraId="5AB4210E" w14:textId="77777777" w:rsidR="00BF4CAB" w:rsidRPr="005436EA" w:rsidRDefault="00BF4CAB" w:rsidP="00BF4CAB">
            <w:pPr>
              <w:ind w:left="432"/>
              <w:rPr>
                <w:lang w:val="fr-FR"/>
              </w:rPr>
            </w:pPr>
          </w:p>
        </w:tc>
      </w:tr>
      <w:tr w:rsidR="00AC4C70" w:rsidRPr="005436EA" w14:paraId="2540F8EA" w14:textId="77777777" w:rsidTr="00AC4C70">
        <w:tc>
          <w:tcPr>
            <w:tcW w:w="4068" w:type="dxa"/>
            <w:shd w:val="clear" w:color="auto" w:fill="auto"/>
          </w:tcPr>
          <w:p w14:paraId="7B10005C" w14:textId="77777777" w:rsidR="00AC4C70" w:rsidRPr="005436EA" w:rsidRDefault="00AC4C70" w:rsidP="001C040A">
            <w:pPr>
              <w:rPr>
                <w:b/>
                <w:lang w:val="fr-FR"/>
              </w:rPr>
            </w:pPr>
            <w:r w:rsidRPr="005436EA">
              <w:rPr>
                <w:b/>
                <w:lang w:val="fr-FR"/>
              </w:rPr>
              <w:t xml:space="preserve">7.   </w:t>
            </w:r>
            <w:r w:rsidR="001C040A" w:rsidRPr="005436EA">
              <w:rPr>
                <w:b/>
                <w:lang w:val="fr-FR"/>
              </w:rPr>
              <w:t>Organisation des secours</w:t>
            </w:r>
          </w:p>
        </w:tc>
        <w:tc>
          <w:tcPr>
            <w:tcW w:w="11208" w:type="dxa"/>
            <w:shd w:val="clear" w:color="auto" w:fill="auto"/>
          </w:tcPr>
          <w:p w14:paraId="2FEAC9DA" w14:textId="77777777" w:rsidR="00AC4C70" w:rsidRPr="00B145D6" w:rsidRDefault="005436EA" w:rsidP="00FB1091">
            <w:pPr>
              <w:numPr>
                <w:ilvl w:val="0"/>
                <w:numId w:val="1"/>
              </w:numPr>
              <w:tabs>
                <w:tab w:val="clear" w:pos="720"/>
              </w:tabs>
              <w:ind w:left="360"/>
              <w:rPr>
                <w:rFonts w:cs="Arial"/>
                <w:lang w:val="fr-FR"/>
              </w:rPr>
            </w:pPr>
            <w:r w:rsidRPr="00B145D6">
              <w:rPr>
                <w:rFonts w:cs="Arial"/>
                <w:lang w:val="fr-FR"/>
              </w:rPr>
              <w:t xml:space="preserve">Adaptez l’organisation des secours aux besoins de votre unité organisationnelle </w:t>
            </w:r>
            <w:r w:rsidR="00D31E19" w:rsidRPr="00B145D6">
              <w:rPr>
                <w:rFonts w:cs="Arial"/>
                <w:lang w:val="fr-FR"/>
              </w:rPr>
              <w:t>(base : manuel pour situations d’urgence de la solution de branche). Informez et instruisez les collaborateurs/-trices.</w:t>
            </w:r>
          </w:p>
          <w:p w14:paraId="5D4E708F" w14:textId="77777777" w:rsidR="00AC4C70" w:rsidRPr="00B145D6" w:rsidRDefault="00AC4C70" w:rsidP="00E529CA">
            <w:pPr>
              <w:jc w:val="center"/>
              <w:rPr>
                <w:rFonts w:cs="Arial"/>
                <w:lang w:val="fr-FR"/>
              </w:rPr>
            </w:pPr>
          </w:p>
        </w:tc>
      </w:tr>
      <w:tr w:rsidR="00AC4C70" w:rsidRPr="00CC28F0" w14:paraId="03C39E9D" w14:textId="77777777" w:rsidTr="00AC4C70">
        <w:tc>
          <w:tcPr>
            <w:tcW w:w="4068" w:type="dxa"/>
            <w:shd w:val="clear" w:color="auto" w:fill="auto"/>
          </w:tcPr>
          <w:p w14:paraId="4899F01D" w14:textId="77777777" w:rsidR="00AC4C70" w:rsidRPr="005436EA" w:rsidRDefault="00AC4C70" w:rsidP="001C040A">
            <w:pPr>
              <w:rPr>
                <w:b/>
                <w:lang w:val="fr-FR"/>
              </w:rPr>
            </w:pPr>
            <w:r w:rsidRPr="005436EA">
              <w:rPr>
                <w:b/>
                <w:lang w:val="fr-FR"/>
              </w:rPr>
              <w:t xml:space="preserve">8.   </w:t>
            </w:r>
            <w:r w:rsidR="001C040A" w:rsidRPr="005436EA">
              <w:rPr>
                <w:b/>
                <w:lang w:val="fr-FR"/>
              </w:rPr>
              <w:t>Participation</w:t>
            </w:r>
          </w:p>
        </w:tc>
        <w:tc>
          <w:tcPr>
            <w:tcW w:w="11208" w:type="dxa"/>
            <w:shd w:val="clear" w:color="auto" w:fill="auto"/>
          </w:tcPr>
          <w:p w14:paraId="549D70D6" w14:textId="77777777" w:rsidR="001248EA" w:rsidRPr="005436EA" w:rsidRDefault="00D8374D" w:rsidP="00E529CA">
            <w:pPr>
              <w:numPr>
                <w:ilvl w:val="0"/>
                <w:numId w:val="1"/>
              </w:numPr>
              <w:tabs>
                <w:tab w:val="clear" w:pos="720"/>
              </w:tabs>
              <w:ind w:left="360"/>
              <w:rPr>
                <w:lang w:val="fr-FR"/>
              </w:rPr>
            </w:pPr>
            <w:r w:rsidRPr="005436EA">
              <w:rPr>
                <w:lang w:val="fr-FR"/>
              </w:rPr>
              <w:t>Intégrer les collègues de travail dans toutes les décisions, ainsi que lors de contrôles externes et d’audits.</w:t>
            </w:r>
          </w:p>
          <w:p w14:paraId="36FE9596" w14:textId="77777777" w:rsidR="00AC4C70" w:rsidRPr="005436EA" w:rsidRDefault="00AC4C70">
            <w:pPr>
              <w:rPr>
                <w:lang w:val="fr-FR"/>
              </w:rPr>
            </w:pPr>
          </w:p>
          <w:p w14:paraId="5FBD7F25" w14:textId="77777777" w:rsidR="00AC4C70" w:rsidRPr="005436EA" w:rsidRDefault="00AC4C70">
            <w:pPr>
              <w:rPr>
                <w:lang w:val="fr-FR"/>
              </w:rPr>
            </w:pPr>
          </w:p>
        </w:tc>
      </w:tr>
      <w:tr w:rsidR="00AC4C70" w:rsidRPr="00CC28F0" w14:paraId="24E25A14" w14:textId="77777777" w:rsidTr="00AC4C70">
        <w:tc>
          <w:tcPr>
            <w:tcW w:w="4068" w:type="dxa"/>
            <w:shd w:val="clear" w:color="auto" w:fill="auto"/>
          </w:tcPr>
          <w:p w14:paraId="02A89D4B" w14:textId="77777777" w:rsidR="00AC4C70" w:rsidRPr="005436EA" w:rsidRDefault="00AC4C70" w:rsidP="00A435BE">
            <w:pPr>
              <w:rPr>
                <w:b/>
                <w:lang w:val="fr-FR"/>
              </w:rPr>
            </w:pPr>
            <w:r w:rsidRPr="005436EA">
              <w:rPr>
                <w:b/>
                <w:lang w:val="fr-FR"/>
              </w:rPr>
              <w:t xml:space="preserve">9.   </w:t>
            </w:r>
            <w:r w:rsidR="001C040A" w:rsidRPr="005436EA">
              <w:rPr>
                <w:b/>
                <w:lang w:val="fr-FR"/>
              </w:rPr>
              <w:t>Protection de la santé</w:t>
            </w:r>
          </w:p>
          <w:p w14:paraId="19A6F8D3" w14:textId="77777777" w:rsidR="00AC4C70" w:rsidRPr="005436EA" w:rsidRDefault="00AC4C70" w:rsidP="00A435BE">
            <w:pPr>
              <w:rPr>
                <w:b/>
                <w:lang w:val="fr-FR"/>
              </w:rPr>
            </w:pPr>
          </w:p>
          <w:p w14:paraId="35A4816F" w14:textId="77777777" w:rsidR="00AC4C70" w:rsidRPr="005436EA" w:rsidRDefault="00AC4C70" w:rsidP="00A435BE">
            <w:pPr>
              <w:rPr>
                <w:b/>
                <w:lang w:val="fr-FR"/>
              </w:rPr>
            </w:pPr>
          </w:p>
        </w:tc>
        <w:tc>
          <w:tcPr>
            <w:tcW w:w="11208" w:type="dxa"/>
            <w:shd w:val="clear" w:color="auto" w:fill="auto"/>
          </w:tcPr>
          <w:p w14:paraId="03065472" w14:textId="77777777" w:rsidR="00AC4C70" w:rsidRPr="00B145D6" w:rsidRDefault="00E1573D" w:rsidP="00BB38A7">
            <w:pPr>
              <w:numPr>
                <w:ilvl w:val="0"/>
                <w:numId w:val="1"/>
              </w:numPr>
              <w:tabs>
                <w:tab w:val="clear" w:pos="720"/>
              </w:tabs>
              <w:ind w:left="360"/>
              <w:rPr>
                <w:lang w:val="fr-CH"/>
              </w:rPr>
            </w:pPr>
            <w:r w:rsidRPr="00B145D6">
              <w:rPr>
                <w:lang w:val="fr-CH"/>
              </w:rPr>
              <w:t>Mise en œuvre de</w:t>
            </w:r>
            <w:r w:rsidR="00101F9F">
              <w:rPr>
                <w:lang w:val="fr-CH"/>
              </w:rPr>
              <w:t xml:space="preserve"> </w:t>
            </w:r>
            <w:r w:rsidRPr="00B145D6">
              <w:rPr>
                <w:lang w:val="fr-CH"/>
              </w:rPr>
              <w:t>l’action prioritaire</w:t>
            </w:r>
            <w:r w:rsidRPr="00B7136B">
              <w:rPr>
                <w:rFonts w:cs="Arial"/>
                <w:b/>
                <w:lang w:val="fr-CH"/>
              </w:rPr>
              <w:t xml:space="preserve"> «Faire face aux aggressions</w:t>
            </w:r>
            <w:r w:rsidR="00AA03A1" w:rsidRPr="00B7136B">
              <w:rPr>
                <w:rFonts w:cs="Arial"/>
                <w:b/>
                <w:lang w:val="fr-CH"/>
              </w:rPr>
              <w:t xml:space="preserve"> / prévention de la violence </w:t>
            </w:r>
            <w:r w:rsidRPr="00B7136B">
              <w:rPr>
                <w:rFonts w:cs="Arial"/>
                <w:b/>
                <w:lang w:val="fr-CH"/>
              </w:rPr>
              <w:t>»</w:t>
            </w:r>
          </w:p>
        </w:tc>
      </w:tr>
      <w:tr w:rsidR="00AC4C70" w:rsidRPr="00CC28F0" w14:paraId="59B96820" w14:textId="77777777" w:rsidTr="00AC4C70">
        <w:tc>
          <w:tcPr>
            <w:tcW w:w="4068" w:type="dxa"/>
            <w:shd w:val="clear" w:color="auto" w:fill="auto"/>
          </w:tcPr>
          <w:p w14:paraId="1AA681BE" w14:textId="77777777" w:rsidR="00AC4C70" w:rsidRPr="005436EA" w:rsidRDefault="001C040A" w:rsidP="001C040A">
            <w:pPr>
              <w:rPr>
                <w:b/>
                <w:lang w:val="fr-FR"/>
              </w:rPr>
            </w:pPr>
            <w:r w:rsidRPr="005436EA">
              <w:rPr>
                <w:b/>
                <w:lang w:val="fr-FR"/>
              </w:rPr>
              <w:t>10.   C</w:t>
            </w:r>
            <w:r w:rsidR="00AC4C70" w:rsidRPr="005436EA">
              <w:rPr>
                <w:b/>
                <w:lang w:val="fr-FR"/>
              </w:rPr>
              <w:t>ontr</w:t>
            </w:r>
            <w:r w:rsidRPr="005436EA">
              <w:rPr>
                <w:b/>
                <w:lang w:val="fr-FR"/>
              </w:rPr>
              <w:t>ôle</w:t>
            </w:r>
            <w:r w:rsidR="00AC4C70" w:rsidRPr="005436EA">
              <w:rPr>
                <w:b/>
                <w:lang w:val="fr-FR"/>
              </w:rPr>
              <w:t xml:space="preserve">, </w:t>
            </w:r>
            <w:r w:rsidRPr="005436EA">
              <w:rPr>
                <w:b/>
                <w:lang w:val="fr-FR"/>
              </w:rPr>
              <w:t>a</w:t>
            </w:r>
            <w:r w:rsidR="00AC4C70" w:rsidRPr="005436EA">
              <w:rPr>
                <w:b/>
                <w:lang w:val="fr-FR"/>
              </w:rPr>
              <w:t>udit</w:t>
            </w:r>
          </w:p>
        </w:tc>
        <w:tc>
          <w:tcPr>
            <w:tcW w:w="11208" w:type="dxa"/>
            <w:shd w:val="clear" w:color="auto" w:fill="auto"/>
          </w:tcPr>
          <w:p w14:paraId="00CC23A7" w14:textId="5397B223" w:rsidR="00AC4C70" w:rsidRPr="005436EA" w:rsidRDefault="005C5307" w:rsidP="00E529CA">
            <w:pPr>
              <w:numPr>
                <w:ilvl w:val="0"/>
                <w:numId w:val="1"/>
              </w:numPr>
              <w:tabs>
                <w:tab w:val="clear" w:pos="720"/>
              </w:tabs>
              <w:ind w:left="432"/>
              <w:rPr>
                <w:lang w:val="fr-FR"/>
              </w:rPr>
            </w:pPr>
            <w:r w:rsidRPr="005436EA">
              <w:rPr>
                <w:lang w:val="fr-FR"/>
              </w:rPr>
              <w:t xml:space="preserve">Examiner la possibilité d’un audit </w:t>
            </w:r>
            <w:r w:rsidR="005654B7" w:rsidRPr="005436EA">
              <w:rPr>
                <w:lang w:val="fr-FR"/>
              </w:rPr>
              <w:t>(</w:t>
            </w:r>
            <w:r w:rsidR="009C6795" w:rsidRPr="005436EA">
              <w:rPr>
                <w:lang w:val="fr-FR"/>
              </w:rPr>
              <w:t>gratuit</w:t>
            </w:r>
            <w:r w:rsidRPr="005436EA">
              <w:rPr>
                <w:lang w:val="fr-FR"/>
              </w:rPr>
              <w:t xml:space="preserve"> en </w:t>
            </w:r>
            <w:r w:rsidR="005654B7" w:rsidRPr="005436EA">
              <w:rPr>
                <w:lang w:val="fr-FR"/>
              </w:rPr>
              <w:t>20</w:t>
            </w:r>
            <w:r w:rsidR="00832E00">
              <w:rPr>
                <w:lang w:val="fr-FR"/>
              </w:rPr>
              <w:t>2</w:t>
            </w:r>
            <w:r w:rsidR="00CC28F0">
              <w:rPr>
                <w:lang w:val="fr-FR"/>
              </w:rPr>
              <w:t>1</w:t>
            </w:r>
            <w:r w:rsidR="00AC4C70" w:rsidRPr="005436EA">
              <w:rPr>
                <w:rFonts w:cs="Arial"/>
                <w:lang w:val="fr-FR"/>
              </w:rPr>
              <w:t>)</w:t>
            </w:r>
          </w:p>
          <w:p w14:paraId="3280780A" w14:textId="77777777" w:rsidR="00AC4C70" w:rsidRPr="005436EA" w:rsidRDefault="00AC4C70" w:rsidP="00EA4BFD">
            <w:pPr>
              <w:rPr>
                <w:rFonts w:cs="Arial"/>
                <w:lang w:val="fr-FR"/>
              </w:rPr>
            </w:pPr>
          </w:p>
          <w:p w14:paraId="0589DE38" w14:textId="209612E2" w:rsidR="005C5307" w:rsidRPr="005436EA" w:rsidRDefault="005C5307" w:rsidP="005C5307">
            <w:pPr>
              <w:numPr>
                <w:ilvl w:val="0"/>
                <w:numId w:val="1"/>
              </w:numPr>
              <w:tabs>
                <w:tab w:val="clear" w:pos="720"/>
              </w:tabs>
              <w:ind w:left="360"/>
              <w:rPr>
                <w:lang w:val="fr-FR"/>
              </w:rPr>
            </w:pPr>
            <w:r w:rsidRPr="005436EA">
              <w:rPr>
                <w:b/>
                <w:lang w:val="fr-FR"/>
              </w:rPr>
              <w:t>À la fin de l’année contrôler la</w:t>
            </w:r>
            <w:r w:rsidR="00BB38A7" w:rsidRPr="005436EA">
              <w:rPr>
                <w:b/>
                <w:lang w:val="fr-FR"/>
              </w:rPr>
              <w:t xml:space="preserve"> réalisation de « Tâches en 20</w:t>
            </w:r>
            <w:r w:rsidR="00832E00">
              <w:rPr>
                <w:b/>
                <w:lang w:val="fr-FR"/>
              </w:rPr>
              <w:t>2</w:t>
            </w:r>
            <w:r w:rsidR="00CC28F0">
              <w:rPr>
                <w:b/>
                <w:lang w:val="fr-FR"/>
              </w:rPr>
              <w:t>1</w:t>
            </w:r>
            <w:r w:rsidR="00AA03A1">
              <w:rPr>
                <w:b/>
                <w:lang w:val="fr-FR"/>
              </w:rPr>
              <w:t xml:space="preserve"> </w:t>
            </w:r>
            <w:r w:rsidRPr="005436EA">
              <w:rPr>
                <w:b/>
                <w:lang w:val="fr-FR"/>
              </w:rPr>
              <w:t xml:space="preserve">» </w:t>
            </w:r>
            <w:r w:rsidR="00AC4C70" w:rsidRPr="005436EA">
              <w:rPr>
                <w:b/>
                <w:lang w:val="fr-FR"/>
              </w:rPr>
              <w:t xml:space="preserve">&gt; </w:t>
            </w:r>
            <w:r w:rsidRPr="005436EA">
              <w:rPr>
                <w:b/>
                <w:lang w:val="fr-FR"/>
              </w:rPr>
              <w:t>tenir compte d’éventuels points en suspens pour la définition des activités de 20</w:t>
            </w:r>
            <w:r w:rsidR="00BB38A7" w:rsidRPr="005436EA">
              <w:rPr>
                <w:b/>
                <w:lang w:val="fr-FR"/>
              </w:rPr>
              <w:t>2</w:t>
            </w:r>
            <w:r w:rsidR="00CC28F0">
              <w:rPr>
                <w:b/>
                <w:lang w:val="fr-FR"/>
              </w:rPr>
              <w:t>1</w:t>
            </w:r>
            <w:r w:rsidR="00D31E19">
              <w:rPr>
                <w:b/>
                <w:lang w:val="fr-FR"/>
              </w:rPr>
              <w:t>.</w:t>
            </w:r>
          </w:p>
          <w:p w14:paraId="151ECD5F" w14:textId="77777777" w:rsidR="00AC4C70" w:rsidRPr="005436EA" w:rsidRDefault="00AC4C70" w:rsidP="005C5307">
            <w:pPr>
              <w:ind w:left="360"/>
              <w:rPr>
                <w:lang w:val="fr-FR"/>
              </w:rPr>
            </w:pPr>
          </w:p>
        </w:tc>
      </w:tr>
    </w:tbl>
    <w:p w14:paraId="38DC7512" w14:textId="77777777" w:rsidR="00A435BE" w:rsidRPr="005436EA" w:rsidRDefault="00A435BE">
      <w:pPr>
        <w:rPr>
          <w:lang w:val="fr-FR"/>
        </w:rPr>
      </w:pPr>
    </w:p>
    <w:p w14:paraId="7C8402CF" w14:textId="77777777" w:rsidR="00F90347" w:rsidRPr="005436EA" w:rsidRDefault="00F90347">
      <w:pPr>
        <w:rPr>
          <w:lang w:val="fr-FR"/>
        </w:rPr>
      </w:pPr>
    </w:p>
    <w:p w14:paraId="6F6CC624" w14:textId="356C7A86" w:rsidR="008C198B" w:rsidRPr="00050595" w:rsidRDefault="008C198B" w:rsidP="00F90347">
      <w:pPr>
        <w:ind w:left="2124" w:hanging="2124"/>
        <w:jc w:val="center"/>
        <w:rPr>
          <w:rFonts w:cs="Arial"/>
          <w:b/>
          <w:sz w:val="24"/>
          <w:lang w:val="fr-FR"/>
        </w:rPr>
      </w:pPr>
      <w:r w:rsidRPr="005436EA">
        <w:rPr>
          <w:rFonts w:ascii="Arial Black" w:hAnsi="Arial Black"/>
          <w:sz w:val="24"/>
          <w:lang w:val="fr-FR"/>
        </w:rPr>
        <w:t xml:space="preserve">NOTA BENE : </w:t>
      </w:r>
      <w:r w:rsidRPr="005436EA">
        <w:rPr>
          <w:rFonts w:ascii="Arial Black" w:hAnsi="Arial Black"/>
          <w:sz w:val="24"/>
          <w:lang w:val="fr-FR"/>
        </w:rPr>
        <w:tab/>
      </w:r>
      <w:r w:rsidR="00A449CA" w:rsidRPr="005436EA">
        <w:rPr>
          <w:rFonts w:cs="Arial"/>
          <w:b/>
          <w:sz w:val="24"/>
          <w:lang w:val="fr-FR"/>
        </w:rPr>
        <w:t>Consigner</w:t>
      </w:r>
      <w:r w:rsidR="001C040A" w:rsidRPr="005436EA">
        <w:rPr>
          <w:rFonts w:cs="Arial"/>
          <w:b/>
          <w:sz w:val="24"/>
          <w:lang w:val="fr-FR"/>
        </w:rPr>
        <w:t xml:space="preserve"> systématiquement par écrit toutes les mesures prises dans le « Journal des réalisations </w:t>
      </w:r>
      <w:r w:rsidR="005C5307" w:rsidRPr="005436EA">
        <w:rPr>
          <w:rFonts w:cs="Arial"/>
          <w:b/>
          <w:sz w:val="24"/>
          <w:lang w:val="fr-FR"/>
        </w:rPr>
        <w:t xml:space="preserve">en </w:t>
      </w:r>
      <w:r w:rsidR="00BB38A7" w:rsidRPr="005436EA">
        <w:rPr>
          <w:rFonts w:cs="Arial"/>
          <w:b/>
          <w:sz w:val="24"/>
          <w:lang w:val="fr-FR"/>
        </w:rPr>
        <w:t>20</w:t>
      </w:r>
      <w:r w:rsidR="00832E00">
        <w:rPr>
          <w:rFonts w:cs="Arial"/>
          <w:b/>
          <w:sz w:val="24"/>
          <w:lang w:val="fr-FR"/>
        </w:rPr>
        <w:t>2</w:t>
      </w:r>
      <w:r w:rsidR="00CC28F0">
        <w:rPr>
          <w:rFonts w:cs="Arial"/>
          <w:b/>
          <w:sz w:val="24"/>
          <w:lang w:val="fr-FR"/>
        </w:rPr>
        <w:t>1</w:t>
      </w:r>
      <w:r w:rsidR="001C040A" w:rsidRPr="005436EA">
        <w:rPr>
          <w:rFonts w:cs="Arial"/>
          <w:b/>
          <w:sz w:val="24"/>
          <w:lang w:val="fr-FR"/>
        </w:rPr>
        <w:t> »</w:t>
      </w:r>
      <w:r w:rsidR="001C040A">
        <w:rPr>
          <w:rFonts w:cs="Arial"/>
          <w:b/>
          <w:sz w:val="24"/>
          <w:lang w:val="fr-FR"/>
        </w:rPr>
        <w:t> !</w:t>
      </w:r>
    </w:p>
    <w:sectPr w:rsidR="008C198B" w:rsidRPr="00050595" w:rsidSect="00BB41FE">
      <w:pgSz w:w="16838" w:h="11906" w:orient="landscape"/>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2231E"/>
    <w:multiLevelType w:val="hybridMultilevel"/>
    <w:tmpl w:val="EE84ED0C"/>
    <w:lvl w:ilvl="0" w:tplc="08070001">
      <w:start w:val="1"/>
      <w:numFmt w:val="bullet"/>
      <w:lvlText w:val=""/>
      <w:lvlJc w:val="left"/>
      <w:pPr>
        <w:tabs>
          <w:tab w:val="num" w:pos="792"/>
        </w:tabs>
        <w:ind w:left="792" w:hanging="360"/>
      </w:pPr>
      <w:rPr>
        <w:rFonts w:ascii="Symbol" w:hAnsi="Symbol" w:hint="default"/>
      </w:rPr>
    </w:lvl>
    <w:lvl w:ilvl="1" w:tplc="08070003" w:tentative="1">
      <w:start w:val="1"/>
      <w:numFmt w:val="bullet"/>
      <w:lvlText w:val="o"/>
      <w:lvlJc w:val="left"/>
      <w:pPr>
        <w:tabs>
          <w:tab w:val="num" w:pos="1512"/>
        </w:tabs>
        <w:ind w:left="1512" w:hanging="360"/>
      </w:pPr>
      <w:rPr>
        <w:rFonts w:ascii="Courier New" w:hAnsi="Courier New" w:cs="Courier New" w:hint="default"/>
      </w:rPr>
    </w:lvl>
    <w:lvl w:ilvl="2" w:tplc="08070005" w:tentative="1">
      <w:start w:val="1"/>
      <w:numFmt w:val="bullet"/>
      <w:lvlText w:val=""/>
      <w:lvlJc w:val="left"/>
      <w:pPr>
        <w:tabs>
          <w:tab w:val="num" w:pos="2232"/>
        </w:tabs>
        <w:ind w:left="2232" w:hanging="360"/>
      </w:pPr>
      <w:rPr>
        <w:rFonts w:ascii="Wingdings" w:hAnsi="Wingdings" w:hint="default"/>
      </w:rPr>
    </w:lvl>
    <w:lvl w:ilvl="3" w:tplc="08070001" w:tentative="1">
      <w:start w:val="1"/>
      <w:numFmt w:val="bullet"/>
      <w:lvlText w:val=""/>
      <w:lvlJc w:val="left"/>
      <w:pPr>
        <w:tabs>
          <w:tab w:val="num" w:pos="2952"/>
        </w:tabs>
        <w:ind w:left="2952" w:hanging="360"/>
      </w:pPr>
      <w:rPr>
        <w:rFonts w:ascii="Symbol" w:hAnsi="Symbol" w:hint="default"/>
      </w:rPr>
    </w:lvl>
    <w:lvl w:ilvl="4" w:tplc="08070003" w:tentative="1">
      <w:start w:val="1"/>
      <w:numFmt w:val="bullet"/>
      <w:lvlText w:val="o"/>
      <w:lvlJc w:val="left"/>
      <w:pPr>
        <w:tabs>
          <w:tab w:val="num" w:pos="3672"/>
        </w:tabs>
        <w:ind w:left="3672" w:hanging="360"/>
      </w:pPr>
      <w:rPr>
        <w:rFonts w:ascii="Courier New" w:hAnsi="Courier New" w:cs="Courier New" w:hint="default"/>
      </w:rPr>
    </w:lvl>
    <w:lvl w:ilvl="5" w:tplc="08070005" w:tentative="1">
      <w:start w:val="1"/>
      <w:numFmt w:val="bullet"/>
      <w:lvlText w:val=""/>
      <w:lvlJc w:val="left"/>
      <w:pPr>
        <w:tabs>
          <w:tab w:val="num" w:pos="4392"/>
        </w:tabs>
        <w:ind w:left="4392" w:hanging="360"/>
      </w:pPr>
      <w:rPr>
        <w:rFonts w:ascii="Wingdings" w:hAnsi="Wingdings" w:hint="default"/>
      </w:rPr>
    </w:lvl>
    <w:lvl w:ilvl="6" w:tplc="08070001" w:tentative="1">
      <w:start w:val="1"/>
      <w:numFmt w:val="bullet"/>
      <w:lvlText w:val=""/>
      <w:lvlJc w:val="left"/>
      <w:pPr>
        <w:tabs>
          <w:tab w:val="num" w:pos="5112"/>
        </w:tabs>
        <w:ind w:left="5112" w:hanging="360"/>
      </w:pPr>
      <w:rPr>
        <w:rFonts w:ascii="Symbol" w:hAnsi="Symbol" w:hint="default"/>
      </w:rPr>
    </w:lvl>
    <w:lvl w:ilvl="7" w:tplc="08070003" w:tentative="1">
      <w:start w:val="1"/>
      <w:numFmt w:val="bullet"/>
      <w:lvlText w:val="o"/>
      <w:lvlJc w:val="left"/>
      <w:pPr>
        <w:tabs>
          <w:tab w:val="num" w:pos="5832"/>
        </w:tabs>
        <w:ind w:left="5832" w:hanging="360"/>
      </w:pPr>
      <w:rPr>
        <w:rFonts w:ascii="Courier New" w:hAnsi="Courier New" w:cs="Courier New" w:hint="default"/>
      </w:rPr>
    </w:lvl>
    <w:lvl w:ilvl="8" w:tplc="08070005" w:tentative="1">
      <w:start w:val="1"/>
      <w:numFmt w:val="bullet"/>
      <w:lvlText w:val=""/>
      <w:lvlJc w:val="left"/>
      <w:pPr>
        <w:tabs>
          <w:tab w:val="num" w:pos="6552"/>
        </w:tabs>
        <w:ind w:left="6552" w:hanging="360"/>
      </w:pPr>
      <w:rPr>
        <w:rFonts w:ascii="Wingdings" w:hAnsi="Wingdings" w:hint="default"/>
      </w:rPr>
    </w:lvl>
  </w:abstractNum>
  <w:abstractNum w:abstractNumId="1" w15:restartNumberingAfterBreak="0">
    <w:nsid w:val="2AB05D58"/>
    <w:multiLevelType w:val="hybridMultilevel"/>
    <w:tmpl w:val="A5B24A8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FA263F1"/>
    <w:multiLevelType w:val="hybridMultilevel"/>
    <w:tmpl w:val="B4A0FE2E"/>
    <w:lvl w:ilvl="0" w:tplc="040C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CC7"/>
    <w:rsid w:val="00050595"/>
    <w:rsid w:val="00066DD1"/>
    <w:rsid w:val="000F1822"/>
    <w:rsid w:val="00101F9F"/>
    <w:rsid w:val="001248EA"/>
    <w:rsid w:val="00176E1A"/>
    <w:rsid w:val="001C040A"/>
    <w:rsid w:val="001D5431"/>
    <w:rsid w:val="001E2943"/>
    <w:rsid w:val="00213649"/>
    <w:rsid w:val="00257DC8"/>
    <w:rsid w:val="002D1B7A"/>
    <w:rsid w:val="002D61F4"/>
    <w:rsid w:val="00372BAF"/>
    <w:rsid w:val="00375C75"/>
    <w:rsid w:val="00402BD6"/>
    <w:rsid w:val="0041164D"/>
    <w:rsid w:val="00427F9E"/>
    <w:rsid w:val="004C13BB"/>
    <w:rsid w:val="00511EB0"/>
    <w:rsid w:val="00520235"/>
    <w:rsid w:val="005436EA"/>
    <w:rsid w:val="005654B7"/>
    <w:rsid w:val="00570BCF"/>
    <w:rsid w:val="00595BAF"/>
    <w:rsid w:val="005B2CD8"/>
    <w:rsid w:val="005C3F68"/>
    <w:rsid w:val="005C5307"/>
    <w:rsid w:val="006D0C45"/>
    <w:rsid w:val="006D3DD0"/>
    <w:rsid w:val="006D71B6"/>
    <w:rsid w:val="00760FB5"/>
    <w:rsid w:val="00823237"/>
    <w:rsid w:val="00832E00"/>
    <w:rsid w:val="00837EAA"/>
    <w:rsid w:val="00846FF7"/>
    <w:rsid w:val="0085574F"/>
    <w:rsid w:val="0087393D"/>
    <w:rsid w:val="0088799F"/>
    <w:rsid w:val="00895C35"/>
    <w:rsid w:val="008C0B7E"/>
    <w:rsid w:val="008C198B"/>
    <w:rsid w:val="00914CC7"/>
    <w:rsid w:val="00964302"/>
    <w:rsid w:val="009916D4"/>
    <w:rsid w:val="009C6795"/>
    <w:rsid w:val="009F6632"/>
    <w:rsid w:val="00A435BE"/>
    <w:rsid w:val="00A449CA"/>
    <w:rsid w:val="00A623F9"/>
    <w:rsid w:val="00A926C2"/>
    <w:rsid w:val="00AA03A1"/>
    <w:rsid w:val="00AC4C70"/>
    <w:rsid w:val="00B11B8D"/>
    <w:rsid w:val="00B145D6"/>
    <w:rsid w:val="00B7136B"/>
    <w:rsid w:val="00B84626"/>
    <w:rsid w:val="00B8737D"/>
    <w:rsid w:val="00BA689F"/>
    <w:rsid w:val="00BB38A7"/>
    <w:rsid w:val="00BB41FE"/>
    <w:rsid w:val="00BD743D"/>
    <w:rsid w:val="00BE44B0"/>
    <w:rsid w:val="00BF4CAB"/>
    <w:rsid w:val="00C91366"/>
    <w:rsid w:val="00CB5F94"/>
    <w:rsid w:val="00CC28F0"/>
    <w:rsid w:val="00D025D7"/>
    <w:rsid w:val="00D152BE"/>
    <w:rsid w:val="00D31E19"/>
    <w:rsid w:val="00D4369E"/>
    <w:rsid w:val="00D767F6"/>
    <w:rsid w:val="00D8374D"/>
    <w:rsid w:val="00D84C82"/>
    <w:rsid w:val="00DF3D67"/>
    <w:rsid w:val="00E1573D"/>
    <w:rsid w:val="00E529CA"/>
    <w:rsid w:val="00EA4BFD"/>
    <w:rsid w:val="00EE1AEE"/>
    <w:rsid w:val="00EE5495"/>
    <w:rsid w:val="00EF239D"/>
    <w:rsid w:val="00EF5EF2"/>
    <w:rsid w:val="00F10E8B"/>
    <w:rsid w:val="00F550F0"/>
    <w:rsid w:val="00F90347"/>
    <w:rsid w:val="00FB1091"/>
    <w:rsid w:val="00FD3208"/>
    <w:rsid w:val="00FE768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D7417"/>
  <w15:docId w15:val="{0E10C396-B938-4067-A7B1-61010C16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D3208"/>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595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64302"/>
    <w:pPr>
      <w:ind w:left="708"/>
    </w:pPr>
  </w:style>
  <w:style w:type="paragraph" w:styleId="Sprechblasentext">
    <w:name w:val="Balloon Text"/>
    <w:basedOn w:val="Standard"/>
    <w:link w:val="SprechblasentextZchn"/>
    <w:rsid w:val="00832E00"/>
    <w:rPr>
      <w:rFonts w:ascii="Segoe UI" w:hAnsi="Segoe UI" w:cs="Segoe UI"/>
      <w:sz w:val="18"/>
      <w:szCs w:val="18"/>
    </w:rPr>
  </w:style>
  <w:style w:type="character" w:customStyle="1" w:styleId="SprechblasentextZchn">
    <w:name w:val="Sprechblasentext Zchn"/>
    <w:basedOn w:val="Absatz-Standardschriftart"/>
    <w:link w:val="Sprechblasentext"/>
    <w:rsid w:val="00832E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A69D-4053-4725-9A40-D93C9D30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2324</Characters>
  <Application>Microsoft Office Word</Application>
  <DocSecurity>0</DocSecurity>
  <Lines>19</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lpstr>
    </vt:vector>
  </TitlesOfParts>
  <Company>UNIA</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undamo</dc:creator>
  <cp:lastModifiedBy>Michel Christine</cp:lastModifiedBy>
  <cp:revision>10</cp:revision>
  <cp:lastPrinted>2017-01-16T08:55:00Z</cp:lastPrinted>
  <dcterms:created xsi:type="dcterms:W3CDTF">2020-02-27T12:05:00Z</dcterms:created>
  <dcterms:modified xsi:type="dcterms:W3CDTF">2021-05-12T07:51:00Z</dcterms:modified>
</cp:coreProperties>
</file>